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7955E5F7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</w:t>
                            </w:r>
                            <w:r w:rsidR="00220CB7">
                              <w:t>Ending</w:t>
                            </w:r>
                            <w:r>
                              <w:t xml:space="preserve"> </w:t>
                            </w:r>
                            <w:r w:rsidR="00E07FCF">
                              <w:t>12</w:t>
                            </w:r>
                            <w:r>
                              <w:t>.</w:t>
                            </w:r>
                            <w:r w:rsidR="00B34146">
                              <w:t>0</w:t>
                            </w:r>
                            <w:r w:rsidR="00B67D2F">
                              <w:t>7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7955E5F7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</w:t>
                      </w:r>
                      <w:r w:rsidR="00220CB7">
                        <w:t>Ending</w:t>
                      </w:r>
                      <w:r>
                        <w:t xml:space="preserve"> </w:t>
                      </w:r>
                      <w:r w:rsidR="00E07FCF">
                        <w:t>12</w:t>
                      </w:r>
                      <w:r>
                        <w:t>.</w:t>
                      </w:r>
                      <w:r w:rsidR="00B34146">
                        <w:t>0</w:t>
                      </w:r>
                      <w:r w:rsidR="00B67D2F">
                        <w:t>7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5F9448ED" w14:textId="56BEA69B" w:rsidR="001A51FD" w:rsidRDefault="001A51FD" w:rsidP="0078744F"/>
    <w:p w14:paraId="6B0A6179" w14:textId="77777777" w:rsidR="001A51FD" w:rsidRDefault="001A51FD" w:rsidP="0078744F"/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24"/>
        <w:gridCol w:w="1399"/>
        <w:gridCol w:w="1151"/>
        <w:gridCol w:w="1561"/>
        <w:gridCol w:w="1783"/>
      </w:tblGrid>
      <w:tr w:rsidR="00247AAB" w:rsidRPr="00247AAB" w14:paraId="0C68AC51" w14:textId="77777777" w:rsidTr="006477E2">
        <w:trPr>
          <w:jc w:val="center"/>
        </w:trPr>
        <w:tc>
          <w:tcPr>
            <w:tcW w:w="2126" w:type="dxa"/>
            <w:shd w:val="clear" w:color="auto" w:fill="auto"/>
          </w:tcPr>
          <w:p w14:paraId="73CC515F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24" w:type="dxa"/>
            <w:shd w:val="clear" w:color="auto" w:fill="auto"/>
          </w:tcPr>
          <w:p w14:paraId="005A968A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399" w:type="dxa"/>
            <w:shd w:val="clear" w:color="auto" w:fill="auto"/>
          </w:tcPr>
          <w:p w14:paraId="2E4DDB4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151" w:type="dxa"/>
            <w:shd w:val="clear" w:color="auto" w:fill="auto"/>
          </w:tcPr>
          <w:p w14:paraId="7BE17CD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561" w:type="dxa"/>
            <w:shd w:val="clear" w:color="auto" w:fill="auto"/>
          </w:tcPr>
          <w:p w14:paraId="147F5B17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74D63521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58C1208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</w:tcPr>
          <w:p w14:paraId="0409F0D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247AAB" w:rsidRPr="00247AAB" w14:paraId="40F7AABA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26A754D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7C6EF63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DEEAF6"/>
          </w:tcPr>
          <w:p w14:paraId="47E8F06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E5B77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DEEAF6"/>
          </w:tcPr>
          <w:p w14:paraId="2602ADC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4FD08E5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DEEAF6"/>
          </w:tcPr>
          <w:p w14:paraId="0EF0A50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52DE57A5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785D6959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EEAF6"/>
          </w:tcPr>
          <w:p w14:paraId="329F7BF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(Computing)</w:t>
            </w:r>
          </w:p>
        </w:tc>
        <w:tc>
          <w:tcPr>
            <w:tcW w:w="1399" w:type="dxa"/>
            <w:shd w:val="clear" w:color="auto" w:fill="DEEAF6"/>
          </w:tcPr>
          <w:p w14:paraId="2B6447B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DEEAF6"/>
          </w:tcPr>
          <w:p w14:paraId="41210B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 – 5pm</w:t>
            </w:r>
          </w:p>
        </w:tc>
        <w:tc>
          <w:tcPr>
            <w:tcW w:w="1561" w:type="dxa"/>
            <w:shd w:val="clear" w:color="auto" w:fill="DEEAF6"/>
          </w:tcPr>
          <w:p w14:paraId="2BC8F86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57EDA4F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77F6CB58" w14:textId="77777777" w:rsidTr="006477E2">
        <w:trPr>
          <w:trHeight w:val="311"/>
          <w:jc w:val="center"/>
        </w:trPr>
        <w:tc>
          <w:tcPr>
            <w:tcW w:w="2126" w:type="dxa"/>
            <w:shd w:val="clear" w:color="auto" w:fill="DEEAF6"/>
          </w:tcPr>
          <w:p w14:paraId="36D52C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724" w:type="dxa"/>
            <w:shd w:val="clear" w:color="auto" w:fill="D5DCE4"/>
          </w:tcPr>
          <w:p w14:paraId="3B711D4C" w14:textId="75E10ECC" w:rsidR="00247AAB" w:rsidRPr="00247AA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99" w:type="dxa"/>
            <w:shd w:val="clear" w:color="auto" w:fill="DEEAF6"/>
          </w:tcPr>
          <w:p w14:paraId="7D7DAF3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151" w:type="dxa"/>
            <w:shd w:val="clear" w:color="auto" w:fill="DEEAF6"/>
          </w:tcPr>
          <w:p w14:paraId="59B7E38A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DEEAF6"/>
          </w:tcPr>
          <w:p w14:paraId="7EA10A0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DEEAF6"/>
          </w:tcPr>
          <w:p w14:paraId="030BD4F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Rev. Ian Kitchen</w:t>
            </w:r>
          </w:p>
        </w:tc>
      </w:tr>
      <w:tr w:rsidR="00247AAB" w:rsidRPr="00247AAB" w14:paraId="70EAAA0A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51E3DC3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2D84147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FE599"/>
          </w:tcPr>
          <w:p w14:paraId="3F11844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E0B6A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FE599"/>
          </w:tcPr>
          <w:p w14:paraId="3700EBB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95FAF10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FE599"/>
          </w:tcPr>
          <w:p w14:paraId="26CBBBA7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230BF0B4" w14:textId="77777777" w:rsidTr="006477E2">
        <w:trPr>
          <w:jc w:val="center"/>
        </w:trPr>
        <w:tc>
          <w:tcPr>
            <w:tcW w:w="2126" w:type="dxa"/>
            <w:shd w:val="clear" w:color="auto" w:fill="FFE599"/>
          </w:tcPr>
          <w:p w14:paraId="758A40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24" w:type="dxa"/>
            <w:shd w:val="clear" w:color="auto" w:fill="FFE599"/>
          </w:tcPr>
          <w:p w14:paraId="53DBA2C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(Construction)</w:t>
            </w:r>
          </w:p>
        </w:tc>
        <w:tc>
          <w:tcPr>
            <w:tcW w:w="1399" w:type="dxa"/>
            <w:shd w:val="clear" w:color="auto" w:fill="FFE599"/>
          </w:tcPr>
          <w:p w14:paraId="2BFFF39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FE599"/>
          </w:tcPr>
          <w:p w14:paraId="153014F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5pm</w:t>
            </w:r>
          </w:p>
        </w:tc>
        <w:tc>
          <w:tcPr>
            <w:tcW w:w="1561" w:type="dxa"/>
            <w:shd w:val="clear" w:color="auto" w:fill="FFE599"/>
          </w:tcPr>
          <w:p w14:paraId="70A1E56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FFE599"/>
          </w:tcPr>
          <w:p w14:paraId="0DEB9DA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14995BA6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1C1DE57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41F9937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C5E0B3"/>
          </w:tcPr>
          <w:p w14:paraId="1E9A6E9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25920342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C5E0B3"/>
          </w:tcPr>
          <w:p w14:paraId="6D93B15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60884C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C5E0B3"/>
          </w:tcPr>
          <w:p w14:paraId="1FDA4BC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EE04953" w14:textId="77777777" w:rsidTr="006477E2">
        <w:trPr>
          <w:jc w:val="center"/>
        </w:trPr>
        <w:tc>
          <w:tcPr>
            <w:tcW w:w="2126" w:type="dxa"/>
            <w:shd w:val="clear" w:color="auto" w:fill="C5E0B3"/>
          </w:tcPr>
          <w:p w14:paraId="5A5DA0AE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724" w:type="dxa"/>
            <w:shd w:val="clear" w:color="auto" w:fill="C5E0B3"/>
          </w:tcPr>
          <w:p w14:paraId="54EA27F3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(Film night)</w:t>
            </w:r>
          </w:p>
        </w:tc>
        <w:tc>
          <w:tcPr>
            <w:tcW w:w="1399" w:type="dxa"/>
            <w:shd w:val="clear" w:color="auto" w:fill="C5E0B3"/>
          </w:tcPr>
          <w:p w14:paraId="360B6EF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C5E0B3"/>
          </w:tcPr>
          <w:p w14:paraId="6FACE3D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3.30- 5pm</w:t>
            </w:r>
          </w:p>
        </w:tc>
        <w:tc>
          <w:tcPr>
            <w:tcW w:w="1561" w:type="dxa"/>
            <w:shd w:val="clear" w:color="auto" w:fill="C5E0B3"/>
          </w:tcPr>
          <w:p w14:paraId="56AD1DA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83" w:type="dxa"/>
            <w:shd w:val="clear" w:color="auto" w:fill="C5E0B3"/>
          </w:tcPr>
          <w:p w14:paraId="4A5736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247AAB" w:rsidRPr="00247AAB" w14:paraId="304DC2ED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4D69BFDB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6CF21211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F7CAAC"/>
          </w:tcPr>
          <w:p w14:paraId="1DAC0A64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6C176DAD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F7CAAC"/>
          </w:tcPr>
          <w:p w14:paraId="59D76D66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388CBD18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F7CAAC"/>
          </w:tcPr>
          <w:p w14:paraId="0A3F0FCC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247AAB" w:rsidRPr="00247AAB" w14:paraId="02003CFE" w14:textId="77777777" w:rsidTr="006477E2">
        <w:trPr>
          <w:jc w:val="center"/>
        </w:trPr>
        <w:tc>
          <w:tcPr>
            <w:tcW w:w="2126" w:type="dxa"/>
            <w:shd w:val="clear" w:color="auto" w:fill="F7CAAC"/>
          </w:tcPr>
          <w:p w14:paraId="323BD251" w14:textId="77777777" w:rsidR="00247AAB" w:rsidRPr="00E07FCF" w:rsidRDefault="00247AAB" w:rsidP="00247AA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red"/>
                <w:lang w:eastAsia="en-GB"/>
              </w:rPr>
            </w:pPr>
            <w:r w:rsidRPr="00E0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red"/>
                <w:lang w:eastAsia="en-GB"/>
              </w:rPr>
              <w:t>Thursday</w:t>
            </w:r>
          </w:p>
        </w:tc>
        <w:tc>
          <w:tcPr>
            <w:tcW w:w="1724" w:type="dxa"/>
            <w:shd w:val="clear" w:color="auto" w:fill="F7CAAC"/>
          </w:tcPr>
          <w:p w14:paraId="16871F2D" w14:textId="77777777" w:rsidR="00247AAB" w:rsidRPr="00E07FCF" w:rsidRDefault="00247AAB" w:rsidP="00247AA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red"/>
                <w:lang w:eastAsia="en-GB"/>
              </w:rPr>
            </w:pPr>
            <w:r w:rsidRPr="00E0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red"/>
                <w:lang w:eastAsia="en-GB"/>
              </w:rPr>
              <w:t>Multi-sports Club</w:t>
            </w:r>
          </w:p>
          <w:p w14:paraId="3C004D8F" w14:textId="6C4790A5" w:rsidR="00E07FCF" w:rsidRPr="00E07FCF" w:rsidRDefault="00E07FCF" w:rsidP="00247AA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red"/>
                <w:lang w:eastAsia="en-GB"/>
              </w:rPr>
            </w:pPr>
            <w:r w:rsidRPr="00E0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red"/>
                <w:lang w:eastAsia="en-GB"/>
              </w:rPr>
              <w:t>CANELLED</w:t>
            </w:r>
          </w:p>
        </w:tc>
        <w:tc>
          <w:tcPr>
            <w:tcW w:w="1399" w:type="dxa"/>
            <w:shd w:val="clear" w:color="auto" w:fill="F7CAAC"/>
          </w:tcPr>
          <w:p w14:paraId="72AC4282" w14:textId="77777777" w:rsidR="00247AAB" w:rsidRPr="00E07FCF" w:rsidRDefault="00247AAB" w:rsidP="00247AA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red"/>
                <w:lang w:eastAsia="en-GB"/>
              </w:rPr>
            </w:pPr>
            <w:r w:rsidRPr="00E0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red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F7CAAC"/>
          </w:tcPr>
          <w:p w14:paraId="55807414" w14:textId="4395EA8F" w:rsidR="00247AAB" w:rsidRPr="00E07FCF" w:rsidRDefault="00247AAB" w:rsidP="00247AA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red"/>
                <w:lang w:eastAsia="en-GB"/>
              </w:rPr>
            </w:pPr>
            <w:r w:rsidRPr="00E0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red"/>
                <w:lang w:eastAsia="en-GB"/>
              </w:rPr>
              <w:t>3.30 – 4.30pm</w:t>
            </w:r>
          </w:p>
        </w:tc>
        <w:tc>
          <w:tcPr>
            <w:tcW w:w="1561" w:type="dxa"/>
            <w:shd w:val="clear" w:color="auto" w:fill="F7CAAC"/>
          </w:tcPr>
          <w:p w14:paraId="3BF21109" w14:textId="77777777" w:rsidR="00247AAB" w:rsidRPr="00E07FCF" w:rsidRDefault="00247AAB" w:rsidP="00247AA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red"/>
                <w:lang w:eastAsia="en-GB"/>
              </w:rPr>
            </w:pPr>
            <w:r w:rsidRPr="00E0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red"/>
                <w:lang w:eastAsia="en-GB"/>
              </w:rPr>
              <w:t>Y1 – Y6</w:t>
            </w:r>
          </w:p>
        </w:tc>
        <w:tc>
          <w:tcPr>
            <w:tcW w:w="1783" w:type="dxa"/>
            <w:shd w:val="clear" w:color="auto" w:fill="F7CAAC"/>
          </w:tcPr>
          <w:p w14:paraId="50846414" w14:textId="77777777" w:rsidR="00247AAB" w:rsidRPr="00E07FCF" w:rsidRDefault="00247AAB" w:rsidP="00247AA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red"/>
                <w:lang w:eastAsia="en-GB"/>
              </w:rPr>
            </w:pPr>
            <w:r w:rsidRPr="00E0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red"/>
                <w:lang w:eastAsia="en-GB"/>
              </w:rPr>
              <w:t>Mr Whitford</w:t>
            </w:r>
          </w:p>
        </w:tc>
      </w:tr>
      <w:tr w:rsidR="00247AAB" w:rsidRPr="00247AAB" w14:paraId="09D452D1" w14:textId="77777777" w:rsidTr="00247AAB">
        <w:trPr>
          <w:trHeight w:val="70"/>
          <w:jc w:val="center"/>
        </w:trPr>
        <w:tc>
          <w:tcPr>
            <w:tcW w:w="2126" w:type="dxa"/>
            <w:shd w:val="clear" w:color="auto" w:fill="E7E6E6" w:themeFill="background2"/>
          </w:tcPr>
          <w:p w14:paraId="15442FE4" w14:textId="11D55FE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724" w:type="dxa"/>
            <w:shd w:val="clear" w:color="auto" w:fill="E7E6E6" w:themeFill="background2"/>
          </w:tcPr>
          <w:p w14:paraId="73EDE83C" w14:textId="41CCEEFE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399" w:type="dxa"/>
            <w:shd w:val="clear" w:color="auto" w:fill="E7E6E6" w:themeFill="background2"/>
          </w:tcPr>
          <w:p w14:paraId="08F33EA9" w14:textId="6DF96A73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151" w:type="dxa"/>
            <w:shd w:val="clear" w:color="auto" w:fill="E7E6E6" w:themeFill="background2"/>
          </w:tcPr>
          <w:p w14:paraId="76B78C6B" w14:textId="2888E9F8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561" w:type="dxa"/>
            <w:shd w:val="clear" w:color="auto" w:fill="E7E6E6" w:themeFill="background2"/>
          </w:tcPr>
          <w:p w14:paraId="032E818F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7A92D975" w14:textId="77777777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shd w:val="clear" w:color="auto" w:fill="E7E6E6" w:themeFill="background2"/>
          </w:tcPr>
          <w:p w14:paraId="6EAD4F9E" w14:textId="2A2D0026" w:rsidR="00247AAB" w:rsidRPr="00247AAB" w:rsidRDefault="00247AAB" w:rsidP="00247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</w:tbl>
    <w:p w14:paraId="473A9A4F" w14:textId="3F558295" w:rsidR="003E184C" w:rsidRPr="003D0448" w:rsidRDefault="003E184C" w:rsidP="003D0448"/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7"/>
      </w:tblGrid>
      <w:tr w:rsidR="00F62E69" w14:paraId="7021D805" w14:textId="77777777" w:rsidTr="000D4C4D">
        <w:trPr>
          <w:trHeight w:val="1595"/>
        </w:trPr>
        <w:tc>
          <w:tcPr>
            <w:tcW w:w="8607" w:type="dxa"/>
            <w:shd w:val="clear" w:color="auto" w:fill="92D050"/>
          </w:tcPr>
          <w:p w14:paraId="6F38E2AE" w14:textId="745D3248" w:rsidR="00893FE3" w:rsidRDefault="00750068" w:rsidP="00893FE3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247C0">
              <w:rPr>
                <w:b/>
                <w:bCs/>
                <w:sz w:val="36"/>
                <w:szCs w:val="36"/>
                <w:u w:val="single"/>
              </w:rPr>
              <w:lastRenderedPageBreak/>
              <w:t>Whole School</w:t>
            </w:r>
          </w:p>
          <w:p w14:paraId="762202C5" w14:textId="35DC3B25" w:rsidR="003D0448" w:rsidRPr="00247AAB" w:rsidRDefault="003D0448" w:rsidP="005B15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3B939CA1" w14:textId="583E5DA1" w:rsidR="001E4540" w:rsidRDefault="000F6B0F" w:rsidP="001E4540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Mrs Barker sent a uniform list out to parents for September </w:t>
            </w:r>
            <w:hyperlink r:id="rId7" w:history="1">
              <w:r w:rsidRPr="00EB3205">
                <w:rPr>
                  <w:rStyle w:val="Hyperlink"/>
                  <w:b/>
                  <w:bCs/>
                </w:rPr>
                <w:t>https://www.grantleyfountains.co.uk/MAP.aspx?pid=SchoolNews_en-GB&amp;aid=nny_426851752_266505616</w:t>
              </w:r>
            </w:hyperlink>
          </w:p>
          <w:p w14:paraId="10C154C1" w14:textId="77777777" w:rsidR="00D17C08" w:rsidRDefault="000F6B0F" w:rsidP="001E4540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Mrs </w:t>
            </w:r>
            <w:proofErr w:type="spellStart"/>
            <w:r>
              <w:rPr>
                <w:b/>
                <w:bCs/>
              </w:rPr>
              <w:t>Mawer</w:t>
            </w:r>
            <w:proofErr w:type="spellEnd"/>
            <w:r>
              <w:rPr>
                <w:b/>
                <w:bCs/>
              </w:rPr>
              <w:t xml:space="preserve"> sent the new menu’s out, please return these ASAP. </w:t>
            </w:r>
          </w:p>
          <w:p w14:paraId="3A46A7BF" w14:textId="21749693" w:rsidR="000F6B0F" w:rsidRPr="001E4540" w:rsidRDefault="000F6B0F" w:rsidP="001E4540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Please also let the office know if you require breakfast club/ after school club in the first week back. </w:t>
            </w:r>
          </w:p>
          <w:p w14:paraId="5D8DC51B" w14:textId="124FDFE1" w:rsidR="00905BBA" w:rsidRDefault="000F6B0F" w:rsidP="00932447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Mrs </w:t>
            </w:r>
            <w:proofErr w:type="spellStart"/>
            <w:r>
              <w:rPr>
                <w:b/>
                <w:bCs/>
              </w:rPr>
              <w:t>Micklefield’s</w:t>
            </w:r>
            <w:proofErr w:type="spellEnd"/>
            <w:r>
              <w:rPr>
                <w:b/>
                <w:bCs/>
              </w:rPr>
              <w:t xml:space="preserve"> retirement celebration</w:t>
            </w:r>
            <w:r w:rsidR="00A25704">
              <w:rPr>
                <w:b/>
                <w:bCs/>
              </w:rPr>
              <w:t xml:space="preserve"> assembly</w:t>
            </w:r>
            <w:r>
              <w:rPr>
                <w:b/>
                <w:bCs/>
              </w:rPr>
              <w:t xml:space="preserve"> is on Tuesday at 9am</w:t>
            </w:r>
            <w:r w:rsidR="00A25704">
              <w:rPr>
                <w:b/>
                <w:bCs/>
              </w:rPr>
              <w:t xml:space="preserve">, we hope that you can all come and join us to make her last assembly very special and to wish her a very well deserved and happy retirement! </w:t>
            </w:r>
          </w:p>
          <w:p w14:paraId="67449CBF" w14:textId="4E3E2E84" w:rsidR="004508C8" w:rsidRDefault="004508C8" w:rsidP="004508C8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We break up for the Summer Holidays on Friday at the earlier time of 3pm. </w:t>
            </w:r>
          </w:p>
          <w:p w14:paraId="0D092144" w14:textId="05653F45" w:rsidR="00893FE3" w:rsidRPr="00893FE3" w:rsidRDefault="00893FE3" w:rsidP="00B67D2F">
            <w:pPr>
              <w:pStyle w:val="ListParagraph"/>
              <w:rPr>
                <w:b/>
                <w:bCs/>
              </w:rPr>
            </w:pPr>
          </w:p>
          <w:p w14:paraId="07F8D577" w14:textId="6C5E10B9" w:rsidR="003F366F" w:rsidRPr="00DD735C" w:rsidRDefault="003F366F" w:rsidP="00DD735C">
            <w:pPr>
              <w:rPr>
                <w:b/>
                <w:bCs/>
              </w:rPr>
            </w:pPr>
          </w:p>
        </w:tc>
      </w:tr>
    </w:tbl>
    <w:p w14:paraId="53AF89EE" w14:textId="69DD0671" w:rsidR="00F62E69" w:rsidRPr="005B1577" w:rsidRDefault="00247AAB" w:rsidP="00F62E69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F4D110A">
                <wp:simplePos x="0" y="0"/>
                <wp:positionH relativeFrom="margin">
                  <wp:align>center</wp:align>
                </wp:positionH>
                <wp:positionV relativeFrom="paragraph">
                  <wp:posOffset>-4641850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13771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137710" w:rsidRPr="004571DE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0;margin-top:-365.5pt;width:545.25pt;height:40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13771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137710" w:rsidRPr="004571DE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247AAB">
        <w:trPr>
          <w:trHeight w:val="1078"/>
        </w:trPr>
        <w:tc>
          <w:tcPr>
            <w:tcW w:w="8429" w:type="dxa"/>
            <w:shd w:val="clear" w:color="auto" w:fill="FBE4D5" w:themeFill="accent2" w:themeFillTint="33"/>
          </w:tcPr>
          <w:p w14:paraId="1F690864" w14:textId="2543F124" w:rsidR="00932447" w:rsidRDefault="008C66FD" w:rsidP="008C66FD">
            <w:pPr>
              <w:jc w:val="center"/>
              <w:rPr>
                <w:b/>
                <w:bCs/>
                <w:sz w:val="22"/>
                <w:szCs w:val="22"/>
              </w:rPr>
            </w:pPr>
            <w:r w:rsidRPr="008C66FD">
              <w:rPr>
                <w:b/>
                <w:bCs/>
                <w:sz w:val="22"/>
                <w:szCs w:val="22"/>
              </w:rPr>
              <w:t xml:space="preserve">Class </w:t>
            </w:r>
            <w:r w:rsidR="00B67D2F">
              <w:rPr>
                <w:b/>
                <w:bCs/>
                <w:sz w:val="22"/>
                <w:szCs w:val="22"/>
              </w:rPr>
              <w:t>1</w:t>
            </w:r>
          </w:p>
          <w:p w14:paraId="3A86BCB5" w14:textId="4108DBC9" w:rsidR="00B67D2F" w:rsidRDefault="00B67D2F" w:rsidP="008C66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 are swimming again next Friday, please remember your kits! </w:t>
            </w:r>
          </w:p>
          <w:p w14:paraId="767CC6CC" w14:textId="07431A3F" w:rsidR="008C66FD" w:rsidRPr="008C66FD" w:rsidRDefault="008C66FD" w:rsidP="008C66FD">
            <w:pPr>
              <w:jc w:val="center"/>
              <w:rPr>
                <w:b/>
                <w:bCs/>
              </w:rPr>
            </w:pPr>
          </w:p>
        </w:tc>
      </w:tr>
    </w:tbl>
    <w:p w14:paraId="545C9A31" w14:textId="37593777" w:rsidR="00895D86" w:rsidRPr="005B1577" w:rsidRDefault="00895D86" w:rsidP="00830E22">
      <w:pPr>
        <w:rPr>
          <w:b/>
          <w:bCs/>
          <w:sz w:val="16"/>
          <w:szCs w:val="16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</w:tblGrid>
      <w:tr w:rsidR="00F62E69" w14:paraId="229DA042" w14:textId="77777777" w:rsidTr="009D5D7C">
        <w:trPr>
          <w:trHeight w:val="495"/>
        </w:trPr>
        <w:tc>
          <w:tcPr>
            <w:tcW w:w="8235" w:type="dxa"/>
            <w:shd w:val="clear" w:color="auto" w:fill="FF7C80"/>
          </w:tcPr>
          <w:p w14:paraId="6D646301" w14:textId="23EDC7D8" w:rsidR="000D4C4D" w:rsidRDefault="000D4C4D" w:rsidP="00697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3</w:t>
            </w:r>
          </w:p>
          <w:p w14:paraId="091117C9" w14:textId="0156162D" w:rsidR="000F6B0F" w:rsidRDefault="000F6B0F" w:rsidP="001E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Y6 – We are heading to Light Water Valley for the Y6 treat Day on Monday, please remember to bring a packed lunch and dress for the weather. You can also bring in some money for sweets/</w:t>
            </w:r>
            <w:proofErr w:type="spellStart"/>
            <w:r>
              <w:rPr>
                <w:b/>
                <w:bCs/>
              </w:rPr>
              <w:t>icecreams</w:t>
            </w:r>
            <w:proofErr w:type="spellEnd"/>
            <w:r>
              <w:rPr>
                <w:b/>
                <w:bCs/>
              </w:rPr>
              <w:t xml:space="preserve">. </w:t>
            </w:r>
          </w:p>
          <w:p w14:paraId="5E9D7883" w14:textId="787CE3DA" w:rsidR="00E61ABD" w:rsidRDefault="00E61ABD" w:rsidP="001E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Y6 parents – we hope you can join us on Thursday at 2pm to celebrate your child’s time with us. I know they have something very </w:t>
            </w:r>
            <w:r w:rsidR="004508C8">
              <w:rPr>
                <w:b/>
                <w:bCs/>
              </w:rPr>
              <w:t>special planned</w:t>
            </w:r>
            <w:r>
              <w:rPr>
                <w:b/>
                <w:bCs/>
              </w:rPr>
              <w:t xml:space="preserve">. </w:t>
            </w:r>
          </w:p>
          <w:p w14:paraId="6E57351E" w14:textId="70D72771" w:rsidR="00B67D2F" w:rsidRPr="00750068" w:rsidRDefault="00B67D2F" w:rsidP="001E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652EA06A" w14:textId="6227A428" w:rsidR="00403887" w:rsidRDefault="00403887" w:rsidP="00064234">
      <w:pPr>
        <w:rPr>
          <w:b/>
          <w:bCs/>
          <w:sz w:val="20"/>
          <w:szCs w:val="20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000" w:firstRow="0" w:lastRow="0" w:firstColumn="0" w:lastColumn="0" w:noHBand="0" w:noVBand="0"/>
      </w:tblPr>
      <w:tblGrid>
        <w:gridCol w:w="8235"/>
      </w:tblGrid>
      <w:tr w:rsidR="00403887" w14:paraId="2802B32A" w14:textId="77777777" w:rsidTr="00403887">
        <w:trPr>
          <w:trHeight w:val="495"/>
        </w:trPr>
        <w:tc>
          <w:tcPr>
            <w:tcW w:w="8235" w:type="dxa"/>
            <w:shd w:val="clear" w:color="auto" w:fill="FFC000" w:themeFill="accent4"/>
          </w:tcPr>
          <w:p w14:paraId="667FCC56" w14:textId="77777777" w:rsidR="00DA7C26" w:rsidRDefault="00E02E81" w:rsidP="00E02E81">
            <w:pPr>
              <w:jc w:val="center"/>
              <w:rPr>
                <w:b/>
                <w:bCs/>
                <w:sz w:val="32"/>
                <w:szCs w:val="32"/>
              </w:rPr>
            </w:pPr>
            <w:r w:rsidRPr="00E02E81">
              <w:rPr>
                <w:b/>
                <w:bCs/>
                <w:sz w:val="32"/>
                <w:szCs w:val="32"/>
              </w:rPr>
              <w:t>Friends of Fountains PTA</w:t>
            </w:r>
            <w:r w:rsidR="00B67D2F">
              <w:rPr>
                <w:b/>
                <w:bCs/>
                <w:sz w:val="32"/>
                <w:szCs w:val="32"/>
              </w:rPr>
              <w:t xml:space="preserve"> </w:t>
            </w:r>
          </w:p>
          <w:p w14:paraId="46DDEFE6" w14:textId="3A4D19AB" w:rsidR="00E02E81" w:rsidRPr="00E02E81" w:rsidRDefault="004508C8" w:rsidP="00E02E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Ice cream Friday is on again today </w:t>
            </w:r>
            <w:r w:rsidR="00790C99">
              <w:rPr>
                <w:b/>
                <w:bCs/>
                <w:sz w:val="32"/>
                <w:szCs w:val="32"/>
              </w:rPr>
              <w:t>and next Friday</w:t>
            </w:r>
            <w:r w:rsidRPr="004508C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5444B20" w14:textId="7B8DBAC5" w:rsidR="00403887" w:rsidRPr="00893FE3" w:rsidRDefault="00403887" w:rsidP="00893FE3">
            <w:pPr>
              <w:rPr>
                <w:b/>
                <w:bCs/>
              </w:rPr>
            </w:pPr>
          </w:p>
        </w:tc>
      </w:tr>
    </w:tbl>
    <w:p w14:paraId="43BBB4D2" w14:textId="773AE17E" w:rsidR="00895D86" w:rsidRPr="00064234" w:rsidRDefault="00B50082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2C439E5B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6248400" cy="1590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0B958629" w:rsidR="00137710" w:rsidRPr="00932447" w:rsidRDefault="00137710" w:rsidP="007247C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2447">
                              <w:rPr>
                                <w:b/>
                                <w:u w:val="single"/>
                              </w:rPr>
                              <w:t>Diary dates for</w:t>
                            </w:r>
                            <w:r w:rsidR="006E04C8">
                              <w:rPr>
                                <w:b/>
                                <w:u w:val="single"/>
                              </w:rPr>
                              <w:t xml:space="preserve"> the</w:t>
                            </w:r>
                            <w:r w:rsidR="00932447" w:rsidRPr="00932447">
                              <w:rPr>
                                <w:b/>
                                <w:u w:val="single"/>
                              </w:rPr>
                              <w:t xml:space="preserve"> week</w:t>
                            </w:r>
                            <w:r w:rsidR="006E04C8">
                              <w:rPr>
                                <w:b/>
                                <w:u w:val="single"/>
                              </w:rPr>
                              <w:t xml:space="preserve"> ahead</w:t>
                            </w:r>
                          </w:p>
                          <w:p w14:paraId="58EC70CA" w14:textId="77777777" w:rsidR="007247C0" w:rsidRPr="00932447" w:rsidRDefault="007247C0" w:rsidP="007247C0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E3CA7B9" w14:textId="378C648C" w:rsidR="00932447" w:rsidRDefault="00DA7C26" w:rsidP="00800D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 – Y6 Treat Day – Light Water Valley</w:t>
                            </w:r>
                          </w:p>
                          <w:p w14:paraId="123F2D3E" w14:textId="6BC44EB8" w:rsidR="008C66FD" w:rsidRPr="00800DBD" w:rsidRDefault="00DA7C26" w:rsidP="00800D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Tues – A special assembly for Mrs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Micklefield’s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retirement</w:t>
                            </w:r>
                            <w:r w:rsidR="00D17C08">
                              <w:rPr>
                                <w:b/>
                              </w:rPr>
                              <w:t xml:space="preserve"> at 9am</w:t>
                            </w:r>
                            <w:r>
                              <w:rPr>
                                <w:b/>
                              </w:rPr>
                              <w:t xml:space="preserve"> – all welcome</w:t>
                            </w:r>
                            <w:r w:rsidR="00D17C08">
                              <w:rPr>
                                <w:b/>
                              </w:rPr>
                              <w:t>!</w:t>
                            </w:r>
                          </w:p>
                          <w:p w14:paraId="200B2FC0" w14:textId="0AD7A916" w:rsidR="00161180" w:rsidRDefault="00DA7C26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 – Rounders afternoon for the children only.</w:t>
                            </w:r>
                          </w:p>
                          <w:p w14:paraId="0E7E54F6" w14:textId="18769F81" w:rsidR="00DA7C26" w:rsidRDefault="005E1838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Thurs - </w:t>
                            </w:r>
                            <w:r w:rsidR="00DA7C26">
                              <w:rPr>
                                <w:b/>
                              </w:rPr>
                              <w:t xml:space="preserve">Y6 Leavers Service at 2pm </w:t>
                            </w:r>
                          </w:p>
                          <w:p w14:paraId="383C3E9B" w14:textId="79C092CE" w:rsidR="00DA7C26" w:rsidRPr="00932447" w:rsidRDefault="00DA7C26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C1 swimming/ Early finish of 3pm as we break up for summer.</w:t>
                            </w: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B4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19.1pt;width:492pt;height:125.2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">
                <v:textbox>
                  <w:txbxContent>
                    <w:p w14:paraId="64677801" w14:textId="0B958629" w:rsidR="00137710" w:rsidRPr="00932447" w:rsidRDefault="00137710" w:rsidP="007247C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32447">
                        <w:rPr>
                          <w:b/>
                          <w:u w:val="single"/>
                        </w:rPr>
                        <w:t>Diary dates for</w:t>
                      </w:r>
                      <w:r w:rsidR="006E04C8">
                        <w:rPr>
                          <w:b/>
                          <w:u w:val="single"/>
                        </w:rPr>
                        <w:t xml:space="preserve"> the</w:t>
                      </w:r>
                      <w:r w:rsidR="00932447" w:rsidRPr="00932447">
                        <w:rPr>
                          <w:b/>
                          <w:u w:val="single"/>
                        </w:rPr>
                        <w:t xml:space="preserve"> week</w:t>
                      </w:r>
                      <w:r w:rsidR="006E04C8">
                        <w:rPr>
                          <w:b/>
                          <w:u w:val="single"/>
                        </w:rPr>
                        <w:t xml:space="preserve"> ahead</w:t>
                      </w:r>
                    </w:p>
                    <w:p w14:paraId="58EC70CA" w14:textId="77777777" w:rsidR="007247C0" w:rsidRPr="00932447" w:rsidRDefault="007247C0" w:rsidP="007247C0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E3CA7B9" w14:textId="378C648C" w:rsidR="00932447" w:rsidRDefault="00DA7C26" w:rsidP="00800D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 – Y6 Treat Day – Light Water Valley</w:t>
                      </w:r>
                    </w:p>
                    <w:p w14:paraId="123F2D3E" w14:textId="6BC44EB8" w:rsidR="008C66FD" w:rsidRPr="00800DBD" w:rsidRDefault="00DA7C26" w:rsidP="00800D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Tues – A special assembly for Mrs </w:t>
                      </w:r>
                      <w:proofErr w:type="spellStart"/>
                      <w:r>
                        <w:rPr>
                          <w:b/>
                        </w:rPr>
                        <w:t>Micklefield’s</w:t>
                      </w:r>
                      <w:proofErr w:type="spellEnd"/>
                      <w:r>
                        <w:rPr>
                          <w:b/>
                        </w:rPr>
                        <w:t xml:space="preserve"> retirement</w:t>
                      </w:r>
                      <w:r w:rsidR="00D17C08">
                        <w:rPr>
                          <w:b/>
                        </w:rPr>
                        <w:t xml:space="preserve"> at 9am</w:t>
                      </w:r>
                      <w:r>
                        <w:rPr>
                          <w:b/>
                        </w:rPr>
                        <w:t xml:space="preserve"> – all welcome</w:t>
                      </w:r>
                      <w:r w:rsidR="00D17C08">
                        <w:rPr>
                          <w:b/>
                        </w:rPr>
                        <w:t>!</w:t>
                      </w:r>
                    </w:p>
                    <w:p w14:paraId="200B2FC0" w14:textId="0AD7A916" w:rsidR="00161180" w:rsidRDefault="00DA7C26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 – Rounders afternoon for the children only.</w:t>
                      </w:r>
                    </w:p>
                    <w:p w14:paraId="0E7E54F6" w14:textId="18769F81" w:rsidR="00DA7C26" w:rsidRDefault="005E1838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Thurs - </w:t>
                      </w:r>
                      <w:r w:rsidR="00DA7C26">
                        <w:rPr>
                          <w:b/>
                        </w:rPr>
                        <w:t xml:space="preserve">Y6 Leavers Service at 2pm </w:t>
                      </w:r>
                    </w:p>
                    <w:p w14:paraId="383C3E9B" w14:textId="79C092CE" w:rsidR="00DA7C26" w:rsidRPr="00932447" w:rsidRDefault="00DA7C26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C1 swimming/ Early finish of 3pm as we break up for summer.</w:t>
                      </w: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0EA69351">
                <wp:simplePos x="0" y="0"/>
                <wp:positionH relativeFrom="margin">
                  <wp:align>center</wp:align>
                </wp:positionH>
                <wp:positionV relativeFrom="paragraph">
                  <wp:posOffset>2002155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932447" w:rsidRDefault="005E1838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932447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21B2D58" w14:textId="67CDC073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>And the Community News page</w:t>
                            </w:r>
                            <w:r w:rsid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for any local news/ events</w:t>
                            </w:r>
                          </w:p>
                          <w:p w14:paraId="55124C0B" w14:textId="68A80DB8" w:rsidR="00137710" w:rsidRPr="00932447" w:rsidRDefault="005E1838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3FDBE5E1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0;margin-top:157.65pt;width:523.5pt;height:17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932447" w:rsidRDefault="00B50082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10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932447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121B2D58" w14:textId="67CDC073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>And the Community News page</w:t>
                      </w:r>
                      <w:r w:rsid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 for any local news/ events</w:t>
                      </w:r>
                    </w:p>
                    <w:p w14:paraId="55124C0B" w14:textId="68A80DB8" w:rsidR="00137710" w:rsidRPr="00932447" w:rsidRDefault="00B50082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11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3FDBE5E1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A2B"/>
    <w:multiLevelType w:val="hybridMultilevel"/>
    <w:tmpl w:val="C144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73B"/>
    <w:multiLevelType w:val="hybridMultilevel"/>
    <w:tmpl w:val="4C26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5284"/>
    <w:multiLevelType w:val="hybridMultilevel"/>
    <w:tmpl w:val="8B9A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F18197F"/>
    <w:multiLevelType w:val="hybridMultilevel"/>
    <w:tmpl w:val="A5A09BD2"/>
    <w:lvl w:ilvl="0" w:tplc="5D528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092A"/>
    <w:multiLevelType w:val="hybridMultilevel"/>
    <w:tmpl w:val="C59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3" w15:restartNumberingAfterBreak="0">
    <w:nsid w:val="4BCA3AB3"/>
    <w:multiLevelType w:val="multilevel"/>
    <w:tmpl w:val="55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D23B0"/>
    <w:multiLevelType w:val="hybridMultilevel"/>
    <w:tmpl w:val="9FE6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43264"/>
    <w:multiLevelType w:val="hybridMultilevel"/>
    <w:tmpl w:val="19CC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A20C6"/>
    <w:multiLevelType w:val="hybridMultilevel"/>
    <w:tmpl w:val="7432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7"/>
  </w:num>
  <w:num w:numId="7">
    <w:abstractNumId w:val="19"/>
  </w:num>
  <w:num w:numId="8">
    <w:abstractNumId w:val="18"/>
  </w:num>
  <w:num w:numId="9">
    <w:abstractNumId w:val="11"/>
  </w:num>
  <w:num w:numId="10">
    <w:abstractNumId w:val="0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16"/>
  </w:num>
  <w:num w:numId="18">
    <w:abstractNumId w:val="20"/>
  </w:num>
  <w:num w:numId="19">
    <w:abstractNumId w:val="2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32E16"/>
    <w:rsid w:val="0004149F"/>
    <w:rsid w:val="00057B7D"/>
    <w:rsid w:val="00064234"/>
    <w:rsid w:val="00065273"/>
    <w:rsid w:val="000C66FE"/>
    <w:rsid w:val="000D4C4D"/>
    <w:rsid w:val="000F6B0F"/>
    <w:rsid w:val="00114E59"/>
    <w:rsid w:val="00137710"/>
    <w:rsid w:val="00137983"/>
    <w:rsid w:val="00141BB3"/>
    <w:rsid w:val="001451EF"/>
    <w:rsid w:val="00160F14"/>
    <w:rsid w:val="00161180"/>
    <w:rsid w:val="0016381C"/>
    <w:rsid w:val="00174807"/>
    <w:rsid w:val="00176848"/>
    <w:rsid w:val="00192488"/>
    <w:rsid w:val="001A51FD"/>
    <w:rsid w:val="001A570C"/>
    <w:rsid w:val="001C6F6C"/>
    <w:rsid w:val="001D2A4E"/>
    <w:rsid w:val="001D68B4"/>
    <w:rsid w:val="001E1198"/>
    <w:rsid w:val="001E4540"/>
    <w:rsid w:val="001F4D05"/>
    <w:rsid w:val="00203E9B"/>
    <w:rsid w:val="00220CB7"/>
    <w:rsid w:val="00221548"/>
    <w:rsid w:val="00247AAB"/>
    <w:rsid w:val="002840B7"/>
    <w:rsid w:val="002842EC"/>
    <w:rsid w:val="00294FF3"/>
    <w:rsid w:val="00297F87"/>
    <w:rsid w:val="002A508B"/>
    <w:rsid w:val="002B0E22"/>
    <w:rsid w:val="002B3065"/>
    <w:rsid w:val="002C0A89"/>
    <w:rsid w:val="002D777D"/>
    <w:rsid w:val="002E0D8F"/>
    <w:rsid w:val="002E390B"/>
    <w:rsid w:val="002E3A9C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448"/>
    <w:rsid w:val="003D0A4A"/>
    <w:rsid w:val="003E184C"/>
    <w:rsid w:val="003E63F2"/>
    <w:rsid w:val="003F366F"/>
    <w:rsid w:val="00403887"/>
    <w:rsid w:val="00412C55"/>
    <w:rsid w:val="00416370"/>
    <w:rsid w:val="00420255"/>
    <w:rsid w:val="00420964"/>
    <w:rsid w:val="00421D73"/>
    <w:rsid w:val="00424134"/>
    <w:rsid w:val="00426110"/>
    <w:rsid w:val="00434B82"/>
    <w:rsid w:val="004508C8"/>
    <w:rsid w:val="004571DE"/>
    <w:rsid w:val="004621F1"/>
    <w:rsid w:val="004871BC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4F6B14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423E"/>
    <w:rsid w:val="005B5BFC"/>
    <w:rsid w:val="005C64CF"/>
    <w:rsid w:val="005D1282"/>
    <w:rsid w:val="005D2E2B"/>
    <w:rsid w:val="005D7143"/>
    <w:rsid w:val="005D78CE"/>
    <w:rsid w:val="005E1838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9747E"/>
    <w:rsid w:val="006A22C2"/>
    <w:rsid w:val="006B2AE3"/>
    <w:rsid w:val="006E04C8"/>
    <w:rsid w:val="006F4E5E"/>
    <w:rsid w:val="0072132A"/>
    <w:rsid w:val="00723292"/>
    <w:rsid w:val="007247C0"/>
    <w:rsid w:val="00747C7A"/>
    <w:rsid w:val="00750068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99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7F2791"/>
    <w:rsid w:val="00800DBD"/>
    <w:rsid w:val="00822771"/>
    <w:rsid w:val="00824BD6"/>
    <w:rsid w:val="00830E22"/>
    <w:rsid w:val="008356D2"/>
    <w:rsid w:val="00845A38"/>
    <w:rsid w:val="00864238"/>
    <w:rsid w:val="00865795"/>
    <w:rsid w:val="00876899"/>
    <w:rsid w:val="00887428"/>
    <w:rsid w:val="00893FE3"/>
    <w:rsid w:val="00895D86"/>
    <w:rsid w:val="008A6AE0"/>
    <w:rsid w:val="008B2A78"/>
    <w:rsid w:val="008C11EB"/>
    <w:rsid w:val="008C5C6E"/>
    <w:rsid w:val="008C66FD"/>
    <w:rsid w:val="008D72A5"/>
    <w:rsid w:val="008E5EA0"/>
    <w:rsid w:val="00905BBA"/>
    <w:rsid w:val="00905F77"/>
    <w:rsid w:val="00914CDF"/>
    <w:rsid w:val="00926E02"/>
    <w:rsid w:val="00931A6C"/>
    <w:rsid w:val="00932447"/>
    <w:rsid w:val="009409F0"/>
    <w:rsid w:val="00960C90"/>
    <w:rsid w:val="00990F54"/>
    <w:rsid w:val="00992FB1"/>
    <w:rsid w:val="009A6C17"/>
    <w:rsid w:val="009B7AB0"/>
    <w:rsid w:val="009C00D9"/>
    <w:rsid w:val="009C4454"/>
    <w:rsid w:val="009D5D7C"/>
    <w:rsid w:val="00A15042"/>
    <w:rsid w:val="00A17CAD"/>
    <w:rsid w:val="00A25704"/>
    <w:rsid w:val="00A43319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2B61"/>
    <w:rsid w:val="00B34146"/>
    <w:rsid w:val="00B37336"/>
    <w:rsid w:val="00B44092"/>
    <w:rsid w:val="00B4592F"/>
    <w:rsid w:val="00B50082"/>
    <w:rsid w:val="00B67D2F"/>
    <w:rsid w:val="00B8143B"/>
    <w:rsid w:val="00BA31E9"/>
    <w:rsid w:val="00BA3730"/>
    <w:rsid w:val="00BA7F5A"/>
    <w:rsid w:val="00BB1B20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85A48"/>
    <w:rsid w:val="00CB774A"/>
    <w:rsid w:val="00CC0080"/>
    <w:rsid w:val="00CD2FBD"/>
    <w:rsid w:val="00CE649D"/>
    <w:rsid w:val="00CF0B14"/>
    <w:rsid w:val="00D070C7"/>
    <w:rsid w:val="00D17C08"/>
    <w:rsid w:val="00D209EC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A7C26"/>
    <w:rsid w:val="00DD735C"/>
    <w:rsid w:val="00DE37EB"/>
    <w:rsid w:val="00E02E81"/>
    <w:rsid w:val="00E05392"/>
    <w:rsid w:val="00E07FCF"/>
    <w:rsid w:val="00E32FAA"/>
    <w:rsid w:val="00E57D92"/>
    <w:rsid w:val="00E61ABD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0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Dat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antleyfountains.co.uk/MAP.aspx?pid=SchoolNews_en-GB&amp;aid=nny_426851752_2665056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rantleyfountains.co.uk/MAP.aspx?pid=CommunityNews_en-G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Dat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MAP.aspx?pid=CommunityNews_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36</cp:revision>
  <dcterms:created xsi:type="dcterms:W3CDTF">2024-03-15T14:10:00Z</dcterms:created>
  <dcterms:modified xsi:type="dcterms:W3CDTF">2024-07-12T13:26:00Z</dcterms:modified>
</cp:coreProperties>
</file>